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5D5" w:rsidRPr="00273E1D" w:rsidRDefault="00273E1D" w:rsidP="00BF3FF8">
      <w:pPr>
        <w:jc w:val="center"/>
        <w:rPr>
          <w:rFonts w:ascii="黑体" w:eastAsia="黑体" w:hint="eastAsia"/>
          <w:b/>
          <w:sz w:val="32"/>
          <w:szCs w:val="32"/>
        </w:rPr>
      </w:pPr>
      <w:r w:rsidRPr="00273E1D">
        <w:rPr>
          <w:rFonts w:ascii="黑体" w:eastAsia="黑体" w:hint="eastAsia"/>
          <w:b/>
          <w:sz w:val="32"/>
          <w:szCs w:val="32"/>
        </w:rPr>
        <w:t>2017/2018学年中国政府奖学金-国别</w:t>
      </w:r>
      <w:r>
        <w:rPr>
          <w:rFonts w:ascii="黑体" w:eastAsia="黑体" w:hint="eastAsia"/>
          <w:b/>
          <w:sz w:val="32"/>
          <w:szCs w:val="32"/>
        </w:rPr>
        <w:t>双边</w:t>
      </w:r>
      <w:r w:rsidRPr="00273E1D">
        <w:rPr>
          <w:rFonts w:ascii="黑体" w:eastAsia="黑体" w:hint="eastAsia"/>
          <w:b/>
          <w:sz w:val="32"/>
          <w:szCs w:val="32"/>
        </w:rPr>
        <w:t>项目</w:t>
      </w:r>
      <w:r w:rsidR="00BF3FF8" w:rsidRPr="00273E1D">
        <w:rPr>
          <w:rFonts w:ascii="黑体" w:eastAsia="黑体" w:hint="eastAsia"/>
          <w:b/>
          <w:sz w:val="32"/>
          <w:szCs w:val="32"/>
        </w:rPr>
        <w:t>招生</w:t>
      </w:r>
      <w:r w:rsidRPr="00273E1D">
        <w:rPr>
          <w:rFonts w:ascii="黑体" w:eastAsia="黑体" w:hint="eastAsia"/>
          <w:b/>
          <w:sz w:val="32"/>
          <w:szCs w:val="32"/>
        </w:rPr>
        <w:t>流程</w:t>
      </w:r>
    </w:p>
    <w:p w:rsidR="00BF3FF8" w:rsidRPr="00273E1D" w:rsidRDefault="00A02301" w:rsidP="00BF3FF8">
      <w:pPr>
        <w:jc w:val="center"/>
        <w:rPr>
          <w:rFonts w:hint="eastAsia"/>
          <w:b/>
          <w:sz w:val="24"/>
        </w:rPr>
      </w:pPr>
      <w:r w:rsidRPr="00273E1D">
        <w:rPr>
          <w:rFonts w:hint="eastAsia"/>
          <w:b/>
          <w:sz w:val="24"/>
        </w:rPr>
        <w:t>Application</w:t>
      </w:r>
      <w:r w:rsidR="001C3284" w:rsidRPr="00273E1D">
        <w:rPr>
          <w:rFonts w:hint="eastAsia"/>
          <w:b/>
          <w:sz w:val="24"/>
        </w:rPr>
        <w:t xml:space="preserve"> for </w:t>
      </w:r>
      <w:r w:rsidR="00273E1D">
        <w:rPr>
          <w:rFonts w:hint="eastAsia"/>
          <w:b/>
          <w:sz w:val="24"/>
        </w:rPr>
        <w:t>2017</w:t>
      </w:r>
      <w:r w:rsidR="00273E1D" w:rsidRPr="00273E1D">
        <w:rPr>
          <w:rFonts w:hint="eastAsia"/>
          <w:b/>
          <w:sz w:val="24"/>
        </w:rPr>
        <w:t>/2018</w:t>
      </w:r>
      <w:r w:rsidR="00273E1D" w:rsidRPr="00273E1D">
        <w:rPr>
          <w:b/>
          <w:sz w:val="24"/>
        </w:rPr>
        <w:t xml:space="preserve"> </w:t>
      </w:r>
      <w:r w:rsidR="001C3284" w:rsidRPr="00273E1D">
        <w:rPr>
          <w:rFonts w:hint="eastAsia"/>
          <w:b/>
          <w:sz w:val="24"/>
        </w:rPr>
        <w:t>Chinese Government Scholarship</w:t>
      </w:r>
      <w:r w:rsidR="00273E1D" w:rsidRPr="00273E1D">
        <w:rPr>
          <w:rFonts w:hint="eastAsia"/>
          <w:b/>
          <w:sz w:val="24"/>
        </w:rPr>
        <w:t>-</w:t>
      </w:r>
      <w:r w:rsidR="00273E1D" w:rsidRPr="00273E1D">
        <w:rPr>
          <w:b/>
          <w:sz w:val="24"/>
        </w:rPr>
        <w:t>Bilateral Program</w:t>
      </w:r>
    </w:p>
    <w:p w:rsidR="00117945" w:rsidRDefault="00117945" w:rsidP="00BF3FF8">
      <w:pPr>
        <w:jc w:val="center"/>
        <w:rPr>
          <w:rFonts w:hint="eastAsia"/>
        </w:rPr>
      </w:pPr>
    </w:p>
    <w:p w:rsidR="00273E1D" w:rsidRDefault="00273E1D" w:rsidP="00273E1D">
      <w:pPr>
        <w:numPr>
          <w:ilvl w:val="0"/>
          <w:numId w:val="1"/>
        </w:numPr>
        <w:rPr>
          <w:sz w:val="24"/>
        </w:rPr>
      </w:pPr>
      <w:r>
        <w:rPr>
          <w:rFonts w:hint="eastAsia"/>
          <w:sz w:val="24"/>
        </w:rPr>
        <w:t>2017/2018</w:t>
      </w:r>
      <w:r>
        <w:rPr>
          <w:rFonts w:hint="eastAsia"/>
          <w:sz w:val="24"/>
        </w:rPr>
        <w:t>学年中国政府奖学金</w:t>
      </w:r>
      <w:r>
        <w:rPr>
          <w:rFonts w:hint="eastAsia"/>
          <w:sz w:val="24"/>
        </w:rPr>
        <w:t>-</w:t>
      </w:r>
      <w:r>
        <w:rPr>
          <w:rFonts w:hint="eastAsia"/>
          <w:sz w:val="24"/>
        </w:rPr>
        <w:t>国别双边项目的招生的具体信息可参考以下中英文网址</w:t>
      </w:r>
      <w:r w:rsidRPr="00273E1D">
        <w:rPr>
          <w:rFonts w:hint="eastAsia"/>
          <w:sz w:val="24"/>
        </w:rPr>
        <w:t>：</w:t>
      </w:r>
    </w:p>
    <w:p w:rsidR="00273E1D" w:rsidRPr="00273E1D" w:rsidRDefault="00273E1D" w:rsidP="00273E1D">
      <w:pPr>
        <w:ind w:left="420"/>
        <w:rPr>
          <w:sz w:val="24"/>
        </w:rPr>
      </w:pPr>
      <w:r w:rsidRPr="00273E1D">
        <w:rPr>
          <w:sz w:val="20"/>
          <w:szCs w:val="20"/>
        </w:rPr>
        <w:t>http://</w:t>
      </w:r>
      <w:hyperlink r:id="rId7" w:history="1">
        <w:r w:rsidRPr="00273E1D">
          <w:rPr>
            <w:rStyle w:val="a5"/>
            <w:sz w:val="20"/>
            <w:szCs w:val="20"/>
          </w:rPr>
          <w:t>www.csc.edu.cn/studyinchina/scholarshipdetail.aspx?cid=93&amp;id=3065</w:t>
        </w:r>
      </w:hyperlink>
      <w:r w:rsidRPr="00273E1D">
        <w:rPr>
          <w:rFonts w:hint="eastAsia"/>
          <w:sz w:val="20"/>
          <w:szCs w:val="20"/>
        </w:rPr>
        <w:t xml:space="preserve"> (</w:t>
      </w:r>
      <w:r w:rsidRPr="00273E1D">
        <w:rPr>
          <w:rFonts w:hint="eastAsia"/>
          <w:sz w:val="20"/>
          <w:szCs w:val="20"/>
        </w:rPr>
        <w:t>中文</w:t>
      </w:r>
      <w:r w:rsidRPr="00273E1D">
        <w:rPr>
          <w:rFonts w:hint="eastAsia"/>
          <w:sz w:val="20"/>
          <w:szCs w:val="20"/>
        </w:rPr>
        <w:t>)</w:t>
      </w:r>
      <w:r>
        <w:rPr>
          <w:rFonts w:hint="eastAsia"/>
          <w:sz w:val="20"/>
          <w:szCs w:val="20"/>
        </w:rPr>
        <w:t>;</w:t>
      </w:r>
    </w:p>
    <w:p w:rsidR="00273E1D" w:rsidRDefault="00273E1D" w:rsidP="00273E1D">
      <w:pPr>
        <w:ind w:left="420"/>
        <w:rPr>
          <w:rFonts w:hint="eastAsia"/>
          <w:sz w:val="24"/>
        </w:rPr>
      </w:pPr>
      <w:hyperlink r:id="rId8" w:history="1">
        <w:r w:rsidRPr="00273E1D">
          <w:rPr>
            <w:rStyle w:val="a5"/>
            <w:sz w:val="20"/>
            <w:szCs w:val="20"/>
          </w:rPr>
          <w:t>http://campuschina.org/scholarshipdetailen.aspx?cid=97&amp;id=3157</w:t>
        </w:r>
      </w:hyperlink>
      <w:r w:rsidRPr="00273E1D">
        <w:rPr>
          <w:sz w:val="20"/>
          <w:szCs w:val="20"/>
        </w:rPr>
        <w:t xml:space="preserve"> </w:t>
      </w:r>
      <w:r w:rsidRPr="00273E1D">
        <w:rPr>
          <w:rFonts w:hint="eastAsia"/>
          <w:sz w:val="20"/>
          <w:szCs w:val="20"/>
        </w:rPr>
        <w:t>（英文</w:t>
      </w:r>
      <w:r>
        <w:rPr>
          <w:rFonts w:hint="eastAsia"/>
          <w:sz w:val="24"/>
        </w:rPr>
        <w:t>）。</w:t>
      </w:r>
    </w:p>
    <w:p w:rsidR="00273E1D" w:rsidRDefault="00273E1D" w:rsidP="00273E1D">
      <w:pPr>
        <w:ind w:left="420"/>
        <w:rPr>
          <w:sz w:val="24"/>
        </w:rPr>
      </w:pPr>
      <w:r>
        <w:rPr>
          <w:sz w:val="24"/>
        </w:rPr>
        <w:t>The information about application for 2017/2018 Chinese G</w:t>
      </w:r>
      <w:r>
        <w:rPr>
          <w:rFonts w:hint="eastAsia"/>
          <w:sz w:val="24"/>
        </w:rPr>
        <w:t>over</w:t>
      </w:r>
      <w:r>
        <w:rPr>
          <w:sz w:val="24"/>
        </w:rPr>
        <w:t>nment Scholarship- Bilateral Program can be referred on the following websites:</w:t>
      </w:r>
    </w:p>
    <w:p w:rsidR="00273E1D" w:rsidRPr="00273E1D" w:rsidRDefault="00273E1D" w:rsidP="00273E1D">
      <w:pPr>
        <w:ind w:left="420"/>
        <w:rPr>
          <w:sz w:val="24"/>
        </w:rPr>
      </w:pPr>
      <w:r w:rsidRPr="00273E1D">
        <w:rPr>
          <w:sz w:val="20"/>
          <w:szCs w:val="20"/>
        </w:rPr>
        <w:t>http://</w:t>
      </w:r>
      <w:hyperlink r:id="rId9" w:history="1">
        <w:r w:rsidRPr="00273E1D">
          <w:rPr>
            <w:rStyle w:val="a5"/>
            <w:sz w:val="20"/>
            <w:szCs w:val="20"/>
          </w:rPr>
          <w:t>www.csc.edu.cn/studyinchina/scholarshipdetail.aspx?cid=93&amp;id=3065</w:t>
        </w:r>
      </w:hyperlink>
      <w:r w:rsidRPr="00273E1D">
        <w:rPr>
          <w:rFonts w:hint="eastAsia"/>
          <w:sz w:val="20"/>
          <w:szCs w:val="20"/>
        </w:rPr>
        <w:t xml:space="preserve"> (</w:t>
      </w:r>
      <w:r>
        <w:rPr>
          <w:rFonts w:hint="eastAsia"/>
          <w:sz w:val="20"/>
          <w:szCs w:val="20"/>
        </w:rPr>
        <w:t>i</w:t>
      </w:r>
      <w:r>
        <w:rPr>
          <w:sz w:val="20"/>
          <w:szCs w:val="20"/>
        </w:rPr>
        <w:t>n Chinese)</w:t>
      </w:r>
      <w:r>
        <w:rPr>
          <w:rFonts w:hint="eastAsia"/>
          <w:sz w:val="20"/>
          <w:szCs w:val="20"/>
        </w:rPr>
        <w:t>;</w:t>
      </w:r>
    </w:p>
    <w:p w:rsidR="00273E1D" w:rsidRPr="00273E1D" w:rsidRDefault="00273E1D" w:rsidP="00273E1D">
      <w:pPr>
        <w:ind w:left="420"/>
        <w:rPr>
          <w:rFonts w:hint="eastAsia"/>
          <w:sz w:val="24"/>
        </w:rPr>
      </w:pPr>
      <w:hyperlink r:id="rId10" w:history="1">
        <w:r w:rsidRPr="00273E1D">
          <w:rPr>
            <w:rStyle w:val="a5"/>
            <w:sz w:val="20"/>
            <w:szCs w:val="20"/>
          </w:rPr>
          <w:t>http://campuschina.org/scholarshipdetailen.aspx?cid=97&amp;id=3157</w:t>
        </w:r>
      </w:hyperlink>
      <w:r w:rsidRPr="00273E1D">
        <w:rPr>
          <w:sz w:val="20"/>
          <w:szCs w:val="20"/>
        </w:rPr>
        <w:t xml:space="preserve"> </w:t>
      </w:r>
      <w:r>
        <w:rPr>
          <w:rFonts w:hint="eastAsia"/>
          <w:sz w:val="20"/>
          <w:szCs w:val="20"/>
        </w:rPr>
        <w:t>(i</w:t>
      </w:r>
      <w:r>
        <w:rPr>
          <w:sz w:val="20"/>
          <w:szCs w:val="20"/>
        </w:rPr>
        <w:t>n English</w:t>
      </w:r>
      <w:r>
        <w:rPr>
          <w:rFonts w:hint="eastAsia"/>
          <w:sz w:val="24"/>
        </w:rPr>
        <w:t>）</w:t>
      </w:r>
      <w:r>
        <w:rPr>
          <w:sz w:val="24"/>
        </w:rPr>
        <w:t>.</w:t>
      </w:r>
    </w:p>
    <w:p w:rsidR="00273E1D" w:rsidRDefault="00273E1D" w:rsidP="00273E1D">
      <w:pPr>
        <w:ind w:left="420"/>
        <w:rPr>
          <w:rFonts w:hint="eastAsia"/>
          <w:sz w:val="24"/>
        </w:rPr>
      </w:pPr>
    </w:p>
    <w:p w:rsidR="00BF3FF8" w:rsidRPr="00273E1D" w:rsidRDefault="00BF3FF8" w:rsidP="00273E1D">
      <w:pPr>
        <w:numPr>
          <w:ilvl w:val="0"/>
          <w:numId w:val="1"/>
        </w:numPr>
        <w:rPr>
          <w:rFonts w:hint="eastAsia"/>
          <w:sz w:val="24"/>
        </w:rPr>
      </w:pPr>
      <w:r w:rsidRPr="00273E1D">
        <w:rPr>
          <w:rFonts w:hint="eastAsia"/>
          <w:sz w:val="24"/>
        </w:rPr>
        <w:t>申请人通过中国使馆</w:t>
      </w:r>
      <w:r w:rsidR="008F5A40" w:rsidRPr="00273E1D">
        <w:rPr>
          <w:rFonts w:hint="eastAsia"/>
          <w:sz w:val="24"/>
        </w:rPr>
        <w:t>教育组</w:t>
      </w:r>
      <w:r w:rsidRPr="00273E1D">
        <w:rPr>
          <w:rFonts w:hint="eastAsia"/>
          <w:sz w:val="24"/>
        </w:rPr>
        <w:t>申请奖学金支持。</w:t>
      </w:r>
      <w:r w:rsidR="00E50A6A" w:rsidRPr="00273E1D">
        <w:rPr>
          <w:rFonts w:hint="eastAsia"/>
          <w:sz w:val="24"/>
        </w:rPr>
        <w:t>请提供申请人简历（含详细</w:t>
      </w:r>
      <w:r w:rsidR="001C3284" w:rsidRPr="00273E1D">
        <w:rPr>
          <w:rFonts w:hint="eastAsia"/>
          <w:sz w:val="24"/>
        </w:rPr>
        <w:t>个人情况、</w:t>
      </w:r>
      <w:r w:rsidR="00E50A6A" w:rsidRPr="00273E1D">
        <w:rPr>
          <w:rFonts w:hint="eastAsia"/>
          <w:sz w:val="24"/>
        </w:rPr>
        <w:t>联系方式、教育背景、汉语水平</w:t>
      </w:r>
      <w:r w:rsidR="00F1679A" w:rsidRPr="00273E1D">
        <w:rPr>
          <w:rFonts w:hint="eastAsia"/>
          <w:sz w:val="24"/>
        </w:rPr>
        <w:t>证明</w:t>
      </w:r>
      <w:r w:rsidR="00E50A6A" w:rsidRPr="00273E1D">
        <w:rPr>
          <w:rFonts w:hint="eastAsia"/>
          <w:sz w:val="24"/>
        </w:rPr>
        <w:t>等）</w:t>
      </w:r>
      <w:r w:rsidR="000E276E" w:rsidRPr="00273E1D">
        <w:rPr>
          <w:rFonts w:hint="eastAsia"/>
          <w:sz w:val="24"/>
        </w:rPr>
        <w:t>。</w:t>
      </w:r>
      <w:r w:rsidR="00AE7484" w:rsidRPr="00273E1D">
        <w:rPr>
          <w:rFonts w:hint="eastAsia"/>
          <w:sz w:val="24"/>
        </w:rPr>
        <w:t>使</w:t>
      </w:r>
      <w:r w:rsidRPr="00273E1D">
        <w:rPr>
          <w:rFonts w:hint="eastAsia"/>
          <w:sz w:val="24"/>
        </w:rPr>
        <w:t>馆</w:t>
      </w:r>
      <w:r w:rsidR="008F5A40" w:rsidRPr="00273E1D">
        <w:rPr>
          <w:rFonts w:hint="eastAsia"/>
          <w:sz w:val="24"/>
        </w:rPr>
        <w:t>教育组</w:t>
      </w:r>
      <w:r w:rsidRPr="00273E1D">
        <w:rPr>
          <w:rFonts w:hint="eastAsia"/>
          <w:sz w:val="24"/>
        </w:rPr>
        <w:t>审核通过后，</w:t>
      </w:r>
      <w:r w:rsidR="008F5A40" w:rsidRPr="00273E1D">
        <w:rPr>
          <w:rFonts w:hint="eastAsia"/>
          <w:sz w:val="24"/>
        </w:rPr>
        <w:t>通过电子邮件</w:t>
      </w:r>
      <w:r w:rsidRPr="00273E1D">
        <w:rPr>
          <w:rFonts w:hint="eastAsia"/>
          <w:sz w:val="24"/>
        </w:rPr>
        <w:t>向符合条件的申请者颁发中国政府奖学金资助证明。</w:t>
      </w:r>
    </w:p>
    <w:p w:rsidR="001C3284" w:rsidRPr="00643293" w:rsidRDefault="00117945" w:rsidP="001C3284">
      <w:pPr>
        <w:ind w:left="420"/>
        <w:rPr>
          <w:rFonts w:hint="eastAsia"/>
          <w:sz w:val="24"/>
        </w:rPr>
      </w:pPr>
      <w:r>
        <w:rPr>
          <w:rFonts w:hint="eastAsia"/>
          <w:sz w:val="24"/>
        </w:rPr>
        <w:t>Apply</w:t>
      </w:r>
      <w:r w:rsidR="001C3284">
        <w:rPr>
          <w:rFonts w:hint="eastAsia"/>
          <w:sz w:val="24"/>
        </w:rPr>
        <w:t xml:space="preserve"> </w:t>
      </w:r>
      <w:r w:rsidR="007755BF">
        <w:rPr>
          <w:rFonts w:hint="eastAsia"/>
          <w:sz w:val="24"/>
        </w:rPr>
        <w:t xml:space="preserve">for Chinese Government Scholarship </w:t>
      </w:r>
      <w:r w:rsidR="001C3284">
        <w:rPr>
          <w:rFonts w:hint="eastAsia"/>
          <w:sz w:val="24"/>
        </w:rPr>
        <w:t xml:space="preserve">through the </w:t>
      </w:r>
      <w:r w:rsidR="008F5A40">
        <w:rPr>
          <w:rFonts w:hint="eastAsia"/>
          <w:sz w:val="24"/>
        </w:rPr>
        <w:t xml:space="preserve">Education Section, </w:t>
      </w:r>
      <w:r w:rsidR="001C3284">
        <w:rPr>
          <w:rFonts w:hint="eastAsia"/>
          <w:sz w:val="24"/>
        </w:rPr>
        <w:t>Embassy of P.R. China</w:t>
      </w:r>
      <w:r>
        <w:rPr>
          <w:rFonts w:hint="eastAsia"/>
          <w:sz w:val="24"/>
        </w:rPr>
        <w:t xml:space="preserve">. </w:t>
      </w:r>
      <w:r w:rsidR="00935F05">
        <w:rPr>
          <w:rFonts w:hint="eastAsia"/>
          <w:sz w:val="24"/>
        </w:rPr>
        <w:t>P</w:t>
      </w:r>
      <w:r w:rsidR="00935F05">
        <w:rPr>
          <w:sz w:val="24"/>
        </w:rPr>
        <w:t>l</w:t>
      </w:r>
      <w:r w:rsidR="00935F05">
        <w:rPr>
          <w:rFonts w:hint="eastAsia"/>
          <w:sz w:val="24"/>
        </w:rPr>
        <w:t>ease attach a</w:t>
      </w:r>
      <w:r w:rsidR="00007938">
        <w:rPr>
          <w:rFonts w:hint="eastAsia"/>
          <w:sz w:val="24"/>
        </w:rPr>
        <w:t xml:space="preserve"> </w:t>
      </w:r>
      <w:r w:rsidR="00B450BB">
        <w:rPr>
          <w:rFonts w:hint="eastAsia"/>
          <w:sz w:val="24"/>
        </w:rPr>
        <w:t>CV</w:t>
      </w:r>
      <w:r w:rsidR="00935F05">
        <w:rPr>
          <w:rFonts w:hint="eastAsia"/>
          <w:sz w:val="24"/>
        </w:rPr>
        <w:t>/resume (</w:t>
      </w:r>
      <w:r w:rsidR="00A02301">
        <w:rPr>
          <w:rFonts w:hint="eastAsia"/>
          <w:sz w:val="24"/>
        </w:rPr>
        <w:t xml:space="preserve">personal data, contact details, </w:t>
      </w:r>
      <w:r w:rsidR="007755BF">
        <w:rPr>
          <w:rFonts w:hint="eastAsia"/>
          <w:sz w:val="24"/>
        </w:rPr>
        <w:t>e</w:t>
      </w:r>
      <w:r w:rsidR="00A02301">
        <w:rPr>
          <w:rFonts w:hint="eastAsia"/>
          <w:sz w:val="24"/>
        </w:rPr>
        <w:t>ducational background, etc</w:t>
      </w:r>
      <w:r w:rsidR="008F5A40">
        <w:rPr>
          <w:rFonts w:hint="eastAsia"/>
          <w:sz w:val="24"/>
        </w:rPr>
        <w:t>.</w:t>
      </w:r>
      <w:r w:rsidR="00A02301">
        <w:rPr>
          <w:rFonts w:hint="eastAsia"/>
          <w:sz w:val="24"/>
        </w:rPr>
        <w:t>)</w:t>
      </w:r>
      <w:r w:rsidR="00B450BB">
        <w:rPr>
          <w:rFonts w:hint="eastAsia"/>
          <w:sz w:val="24"/>
        </w:rPr>
        <w:t xml:space="preserve"> </w:t>
      </w:r>
      <w:r w:rsidR="00935F05">
        <w:rPr>
          <w:rFonts w:hint="eastAsia"/>
          <w:sz w:val="24"/>
        </w:rPr>
        <w:t>to your application</w:t>
      </w:r>
      <w:r w:rsidR="00A02301">
        <w:rPr>
          <w:rFonts w:hint="eastAsia"/>
          <w:sz w:val="24"/>
        </w:rPr>
        <w:t>.</w:t>
      </w:r>
      <w:r w:rsidR="007755BF" w:rsidRPr="007755BF">
        <w:rPr>
          <w:rFonts w:hint="eastAsia"/>
          <w:sz w:val="24"/>
        </w:rPr>
        <w:t xml:space="preserve"> </w:t>
      </w:r>
      <w:r w:rsidR="007755BF">
        <w:rPr>
          <w:rFonts w:hint="eastAsia"/>
          <w:sz w:val="24"/>
        </w:rPr>
        <w:t>After review of the applications the Embassy will offer the qualified applicants Award Letters for Chinese Government Scholarship</w:t>
      </w:r>
      <w:r w:rsidR="008F5A40">
        <w:rPr>
          <w:rFonts w:hint="eastAsia"/>
          <w:sz w:val="24"/>
        </w:rPr>
        <w:t xml:space="preserve"> by email</w:t>
      </w:r>
      <w:r w:rsidR="007755BF">
        <w:rPr>
          <w:rFonts w:hint="eastAsia"/>
          <w:sz w:val="24"/>
        </w:rPr>
        <w:t>.</w:t>
      </w:r>
      <w:r w:rsidR="00A828F8">
        <w:rPr>
          <w:sz w:val="24"/>
        </w:rPr>
        <w:t xml:space="preserve"> </w:t>
      </w:r>
    </w:p>
    <w:p w:rsidR="00BF3FF8" w:rsidRPr="00643293" w:rsidRDefault="00BF3FF8" w:rsidP="00BF3FF8">
      <w:pPr>
        <w:rPr>
          <w:rFonts w:hint="eastAsia"/>
          <w:sz w:val="24"/>
        </w:rPr>
      </w:pPr>
    </w:p>
    <w:p w:rsidR="000E276E" w:rsidRDefault="00BF3FF8" w:rsidP="000E276E">
      <w:pPr>
        <w:numPr>
          <w:ilvl w:val="0"/>
          <w:numId w:val="1"/>
        </w:numPr>
        <w:rPr>
          <w:rFonts w:hint="eastAsia"/>
          <w:sz w:val="24"/>
        </w:rPr>
      </w:pPr>
      <w:r w:rsidRPr="00643293">
        <w:rPr>
          <w:rFonts w:hint="eastAsia"/>
          <w:sz w:val="24"/>
        </w:rPr>
        <w:t>申请者持奖学金资助证明自行与中国奖学金院校联系，申请获得院校颁发的预录取通知书。</w:t>
      </w:r>
    </w:p>
    <w:p w:rsidR="00B450BB" w:rsidRDefault="007755BF" w:rsidP="00B450BB">
      <w:pPr>
        <w:ind w:left="420"/>
        <w:rPr>
          <w:rFonts w:hint="eastAsia"/>
          <w:sz w:val="24"/>
        </w:rPr>
      </w:pPr>
      <w:r>
        <w:rPr>
          <w:rFonts w:hint="eastAsia"/>
          <w:sz w:val="24"/>
        </w:rPr>
        <w:t>Apply for</w:t>
      </w:r>
      <w:r>
        <w:rPr>
          <w:rFonts w:ascii="Arial" w:hAnsi="Arial" w:cs="Arial" w:hint="eastAsia"/>
          <w:color w:val="444444"/>
          <w:shd w:val="clear" w:color="auto" w:fill="FFFFFF"/>
        </w:rPr>
        <w:t xml:space="preserve"> </w:t>
      </w:r>
      <w:r w:rsidRPr="00C4723A">
        <w:rPr>
          <w:rFonts w:hint="eastAsia"/>
          <w:sz w:val="24"/>
        </w:rPr>
        <w:t>c</w:t>
      </w:r>
      <w:r w:rsidRPr="00C4723A">
        <w:rPr>
          <w:sz w:val="24"/>
        </w:rPr>
        <w:t>onditional offer</w:t>
      </w:r>
      <w:r w:rsidRPr="00C4723A">
        <w:rPr>
          <w:rFonts w:hint="eastAsia"/>
          <w:sz w:val="24"/>
        </w:rPr>
        <w:t>s</w:t>
      </w:r>
      <w:r>
        <w:rPr>
          <w:rFonts w:hint="eastAsia"/>
          <w:sz w:val="24"/>
        </w:rPr>
        <w:t xml:space="preserve"> from Chinese higher education institutions. </w:t>
      </w:r>
      <w:r>
        <w:rPr>
          <w:sz w:val="24"/>
        </w:rPr>
        <w:t>P</w:t>
      </w:r>
      <w:r>
        <w:rPr>
          <w:rFonts w:hint="eastAsia"/>
          <w:sz w:val="24"/>
        </w:rPr>
        <w:t xml:space="preserve">lease contact </w:t>
      </w:r>
      <w:r w:rsidR="00C4723A">
        <w:rPr>
          <w:rFonts w:hint="eastAsia"/>
          <w:sz w:val="24"/>
        </w:rPr>
        <w:t xml:space="preserve">higher education institutions entitled to </w:t>
      </w:r>
      <w:r w:rsidR="00C4723A">
        <w:rPr>
          <w:sz w:val="24"/>
        </w:rPr>
        <w:t>admitted</w:t>
      </w:r>
      <w:r w:rsidR="00C4723A">
        <w:rPr>
          <w:rFonts w:hint="eastAsia"/>
          <w:sz w:val="24"/>
        </w:rPr>
        <w:t xml:space="preserve"> Chinese Government Scholarship students </w:t>
      </w:r>
      <w:r w:rsidR="00117945">
        <w:rPr>
          <w:rFonts w:hint="eastAsia"/>
          <w:sz w:val="24"/>
        </w:rPr>
        <w:t xml:space="preserve">that you choose to study at and </w:t>
      </w:r>
      <w:r>
        <w:rPr>
          <w:rFonts w:hint="eastAsia"/>
          <w:sz w:val="24"/>
        </w:rPr>
        <w:t>send them Award Letter for Chinese Government Scholarship.</w:t>
      </w:r>
    </w:p>
    <w:p w:rsidR="000E276E" w:rsidRDefault="000E276E" w:rsidP="000E276E">
      <w:pPr>
        <w:rPr>
          <w:rFonts w:hint="eastAsia"/>
          <w:sz w:val="24"/>
        </w:rPr>
      </w:pPr>
    </w:p>
    <w:p w:rsidR="008F1289" w:rsidRPr="0017776A" w:rsidRDefault="008F1289" w:rsidP="0017776A">
      <w:pPr>
        <w:numPr>
          <w:ilvl w:val="0"/>
          <w:numId w:val="1"/>
        </w:numPr>
        <w:rPr>
          <w:rFonts w:hint="eastAsia"/>
          <w:sz w:val="24"/>
        </w:rPr>
      </w:pPr>
      <w:r>
        <w:rPr>
          <w:rFonts w:hint="eastAsia"/>
          <w:sz w:val="24"/>
        </w:rPr>
        <w:t>申请人在中国国家留学基金委网上招生系统（</w:t>
      </w:r>
      <w:r w:rsidRPr="00C4723A">
        <w:rPr>
          <w:sz w:val="24"/>
        </w:rPr>
        <w:t>http://www.csc.edu.cn/</w:t>
      </w:r>
      <w:r w:rsidR="0017776A">
        <w:rPr>
          <w:sz w:val="24"/>
        </w:rPr>
        <w:t>studyinchina</w:t>
      </w:r>
      <w:r w:rsidRPr="00C4723A">
        <w:rPr>
          <w:sz w:val="24"/>
        </w:rPr>
        <w:t>或</w:t>
      </w:r>
      <w:r w:rsidRPr="00C4723A">
        <w:rPr>
          <w:sz w:val="24"/>
        </w:rPr>
        <w:t> </w:t>
      </w:r>
      <w:hyperlink r:id="rId11" w:history="1">
        <w:r w:rsidRPr="00C4723A">
          <w:rPr>
            <w:rStyle w:val="a5"/>
            <w:sz w:val="24"/>
            <w:szCs w:val="24"/>
          </w:rPr>
          <w:t>http://www.campuschina.org</w:t>
        </w:r>
      </w:hyperlink>
      <w:r>
        <w:rPr>
          <w:rFonts w:hint="eastAsia"/>
          <w:sz w:val="24"/>
        </w:rPr>
        <w:t>）注册并填写网上申请。</w:t>
      </w:r>
      <w:r w:rsidR="0017776A" w:rsidRPr="00ED3B00">
        <w:rPr>
          <w:rFonts w:hint="eastAsia"/>
          <w:sz w:val="24"/>
          <w:highlight w:val="cyan"/>
        </w:rPr>
        <w:t>机构代码为</w:t>
      </w:r>
      <w:r w:rsidR="0017776A" w:rsidRPr="00ED3B00">
        <w:rPr>
          <w:rFonts w:hint="eastAsia"/>
          <w:sz w:val="24"/>
          <w:highlight w:val="cyan"/>
        </w:rPr>
        <w:t>3481</w:t>
      </w:r>
      <w:r w:rsidR="0017776A">
        <w:rPr>
          <w:rFonts w:hint="eastAsia"/>
          <w:sz w:val="24"/>
        </w:rPr>
        <w:t>，具体可参考附件：中国政府奖学金信息系统</w:t>
      </w:r>
      <w:r w:rsidR="00016B06">
        <w:rPr>
          <w:rFonts w:hint="eastAsia"/>
        </w:rPr>
        <w:t>使用</w:t>
      </w:r>
      <w:r w:rsidR="0017776A">
        <w:rPr>
          <w:rFonts w:hint="eastAsia"/>
          <w:sz w:val="24"/>
        </w:rPr>
        <w:t>指南。</w:t>
      </w:r>
      <w:r w:rsidRPr="0017776A">
        <w:rPr>
          <w:rFonts w:hint="eastAsia"/>
          <w:sz w:val="24"/>
        </w:rPr>
        <w:t>如果已获</w:t>
      </w:r>
      <w:r w:rsidR="0017776A">
        <w:rPr>
          <w:rFonts w:hint="eastAsia"/>
          <w:sz w:val="24"/>
        </w:rPr>
        <w:t>多份</w:t>
      </w:r>
      <w:r w:rsidRPr="0017776A">
        <w:rPr>
          <w:rFonts w:hint="eastAsia"/>
          <w:sz w:val="24"/>
        </w:rPr>
        <w:t>预录取通知书，应在注册时确定一所拟就读院校。</w:t>
      </w:r>
    </w:p>
    <w:p w:rsidR="008F1289" w:rsidRDefault="008F1289" w:rsidP="0017776A">
      <w:pPr>
        <w:ind w:left="420"/>
        <w:rPr>
          <w:rFonts w:hint="eastAsia"/>
          <w:sz w:val="24"/>
        </w:rPr>
      </w:pPr>
      <w:r>
        <w:rPr>
          <w:rFonts w:hint="eastAsia"/>
          <w:sz w:val="24"/>
        </w:rPr>
        <w:t xml:space="preserve">Register at </w:t>
      </w:r>
      <w:hyperlink r:id="rId12" w:history="1">
        <w:r w:rsidR="0017776A" w:rsidRPr="00DC7EF2">
          <w:rPr>
            <w:rStyle w:val="a5"/>
            <w:sz w:val="24"/>
            <w:szCs w:val="24"/>
          </w:rPr>
          <w:t>http://www.csc.edu.cn/</w:t>
        </w:r>
        <w:r w:rsidR="0017776A" w:rsidRPr="00DC7EF2">
          <w:rPr>
            <w:rStyle w:val="a5"/>
            <w:rFonts w:hint="eastAsia"/>
            <w:sz w:val="24"/>
            <w:szCs w:val="24"/>
          </w:rPr>
          <w:t>studyinchina</w:t>
        </w:r>
      </w:hyperlink>
      <w:r>
        <w:rPr>
          <w:rFonts w:hint="eastAsia"/>
          <w:sz w:val="24"/>
        </w:rPr>
        <w:t xml:space="preserve"> or </w:t>
      </w:r>
      <w:hyperlink r:id="rId13" w:history="1">
        <w:r w:rsidRPr="00C4723A">
          <w:rPr>
            <w:rStyle w:val="a5"/>
            <w:sz w:val="24"/>
            <w:szCs w:val="24"/>
          </w:rPr>
          <w:t>http://www.campuschina.org</w:t>
        </w:r>
      </w:hyperlink>
      <w:r>
        <w:rPr>
          <w:rFonts w:hint="eastAsia"/>
          <w:sz w:val="24"/>
        </w:rPr>
        <w:t xml:space="preserve">. </w:t>
      </w:r>
      <w:r w:rsidR="0017776A">
        <w:rPr>
          <w:sz w:val="24"/>
        </w:rPr>
        <w:t>Finish</w:t>
      </w:r>
      <w:r>
        <w:rPr>
          <w:rFonts w:hint="eastAsia"/>
          <w:sz w:val="24"/>
        </w:rPr>
        <w:t xml:space="preserve"> online application.</w:t>
      </w:r>
      <w:r w:rsidR="0017776A" w:rsidRPr="0017776A">
        <w:rPr>
          <w:rFonts w:hint="eastAsia"/>
          <w:sz w:val="24"/>
          <w:highlight w:val="cyan"/>
        </w:rPr>
        <w:t xml:space="preserve"> </w:t>
      </w:r>
      <w:r w:rsidR="0017776A" w:rsidRPr="00ED3B00">
        <w:rPr>
          <w:rFonts w:hint="eastAsia"/>
          <w:sz w:val="24"/>
          <w:highlight w:val="cyan"/>
        </w:rPr>
        <w:t>The agency number is 3481</w:t>
      </w:r>
      <w:r w:rsidR="0017776A">
        <w:rPr>
          <w:sz w:val="24"/>
        </w:rPr>
        <w:t xml:space="preserve">, and instructions could be referred to the attachment: </w:t>
      </w:r>
      <w:r w:rsidR="0017776A" w:rsidRPr="0017776A">
        <w:rPr>
          <w:i/>
          <w:sz w:val="24"/>
        </w:rPr>
        <w:t>Instructions of the Chinese Government Scholarship Information System</w:t>
      </w:r>
      <w:r w:rsidR="0017776A">
        <w:rPr>
          <w:sz w:val="24"/>
        </w:rPr>
        <w:t>.</w:t>
      </w:r>
      <w:r w:rsidR="0017776A">
        <w:rPr>
          <w:rFonts w:hint="eastAsia"/>
          <w:sz w:val="24"/>
        </w:rPr>
        <w:t xml:space="preserve"> </w:t>
      </w:r>
      <w:r w:rsidR="0017776A">
        <w:rPr>
          <w:sz w:val="24"/>
        </w:rPr>
        <w:t xml:space="preserve">If </w:t>
      </w:r>
      <w:r w:rsidR="0017776A">
        <w:rPr>
          <w:rFonts w:hint="eastAsia"/>
          <w:sz w:val="24"/>
        </w:rPr>
        <w:t>more</w:t>
      </w:r>
      <w:r w:rsidR="0017776A">
        <w:rPr>
          <w:sz w:val="24"/>
        </w:rPr>
        <w:t xml:space="preserve"> than one conditional offer has been received, choose one </w:t>
      </w:r>
      <w:r>
        <w:rPr>
          <w:rFonts w:hint="eastAsia"/>
          <w:sz w:val="24"/>
        </w:rPr>
        <w:t xml:space="preserve">university that </w:t>
      </w:r>
      <w:r w:rsidR="0017776A">
        <w:rPr>
          <w:sz w:val="24"/>
        </w:rPr>
        <w:t>you are going to study.</w:t>
      </w:r>
    </w:p>
    <w:p w:rsidR="003B1D4D" w:rsidRPr="0017776A" w:rsidRDefault="003B1D4D" w:rsidP="003B1D4D">
      <w:pPr>
        <w:ind w:left="420"/>
        <w:rPr>
          <w:rFonts w:hint="eastAsia"/>
          <w:sz w:val="24"/>
        </w:rPr>
      </w:pPr>
    </w:p>
    <w:p w:rsidR="00AE7484" w:rsidRDefault="0017776A" w:rsidP="0017776A">
      <w:pPr>
        <w:numPr>
          <w:ilvl w:val="0"/>
          <w:numId w:val="1"/>
        </w:numPr>
        <w:rPr>
          <w:sz w:val="24"/>
        </w:rPr>
      </w:pPr>
      <w:r>
        <w:rPr>
          <w:rFonts w:hint="eastAsia"/>
          <w:sz w:val="24"/>
        </w:rPr>
        <w:t>2017</w:t>
      </w:r>
      <w:r>
        <w:rPr>
          <w:rFonts w:hint="eastAsia"/>
          <w:sz w:val="24"/>
        </w:rPr>
        <w:t>年中国政府奖学金信息系统升级后，所有申请材料需要在信息系统在线提交电子版。由于升级后的系统首次运行，申请人仍需同时提交纸质申请材料。申请人于</w:t>
      </w:r>
      <w:r>
        <w:rPr>
          <w:rFonts w:hint="eastAsia"/>
          <w:sz w:val="24"/>
        </w:rPr>
        <w:t>2017</w:t>
      </w:r>
      <w:r>
        <w:rPr>
          <w:rFonts w:hint="eastAsia"/>
          <w:sz w:val="24"/>
        </w:rPr>
        <w:t>年</w:t>
      </w:r>
      <w:r>
        <w:rPr>
          <w:rFonts w:hint="eastAsia"/>
          <w:sz w:val="24"/>
        </w:rPr>
        <w:t>4</w:t>
      </w:r>
      <w:r>
        <w:rPr>
          <w:rFonts w:hint="eastAsia"/>
          <w:sz w:val="24"/>
        </w:rPr>
        <w:t>月</w:t>
      </w:r>
      <w:r>
        <w:rPr>
          <w:rFonts w:hint="eastAsia"/>
          <w:sz w:val="24"/>
        </w:rPr>
        <w:t>1</w:t>
      </w:r>
      <w:r>
        <w:rPr>
          <w:rFonts w:hint="eastAsia"/>
          <w:sz w:val="24"/>
        </w:rPr>
        <w:t>日前完成网上申请，</w:t>
      </w:r>
      <w:r>
        <w:rPr>
          <w:rFonts w:hint="eastAsia"/>
          <w:sz w:val="24"/>
        </w:rPr>
        <w:t>2017</w:t>
      </w:r>
      <w:r>
        <w:rPr>
          <w:rFonts w:hint="eastAsia"/>
          <w:sz w:val="24"/>
        </w:rPr>
        <w:t>年</w:t>
      </w:r>
      <w:r>
        <w:rPr>
          <w:rFonts w:hint="eastAsia"/>
          <w:sz w:val="24"/>
        </w:rPr>
        <w:t>4</w:t>
      </w:r>
      <w:r>
        <w:rPr>
          <w:rFonts w:hint="eastAsia"/>
          <w:sz w:val="24"/>
        </w:rPr>
        <w:t>月</w:t>
      </w:r>
      <w:r>
        <w:rPr>
          <w:rFonts w:hint="eastAsia"/>
          <w:sz w:val="24"/>
        </w:rPr>
        <w:t>10</w:t>
      </w:r>
      <w:r>
        <w:rPr>
          <w:rFonts w:hint="eastAsia"/>
          <w:sz w:val="24"/>
        </w:rPr>
        <w:t>日前</w:t>
      </w:r>
      <w:r w:rsidR="00AE7484" w:rsidRPr="0017776A">
        <w:rPr>
          <w:rFonts w:hint="eastAsia"/>
          <w:sz w:val="24"/>
        </w:rPr>
        <w:t>将纸质申请材料</w:t>
      </w:r>
      <w:r w:rsidR="007C0711" w:rsidRPr="0017776A">
        <w:rPr>
          <w:rFonts w:hint="eastAsia"/>
          <w:sz w:val="24"/>
        </w:rPr>
        <w:t>（含预录取通知书）</w:t>
      </w:r>
      <w:r>
        <w:rPr>
          <w:rFonts w:hint="eastAsia"/>
          <w:sz w:val="24"/>
        </w:rPr>
        <w:t>提交使馆或</w:t>
      </w:r>
      <w:r>
        <w:rPr>
          <w:rFonts w:hint="eastAsia"/>
          <w:sz w:val="24"/>
        </w:rPr>
        <w:t xml:space="preserve">Stipendium Hungaricum </w:t>
      </w:r>
      <w:r>
        <w:rPr>
          <w:sz w:val="24"/>
        </w:rPr>
        <w:t>Scholarship</w:t>
      </w:r>
      <w:r>
        <w:rPr>
          <w:rFonts w:hint="eastAsia"/>
          <w:sz w:val="24"/>
        </w:rPr>
        <w:t>。使馆</w:t>
      </w:r>
      <w:r w:rsidR="00FB0C14" w:rsidRPr="0017776A">
        <w:rPr>
          <w:rFonts w:hint="eastAsia"/>
          <w:sz w:val="24"/>
        </w:rPr>
        <w:t>地址：</w:t>
      </w:r>
      <w:r w:rsidR="00FB0C14" w:rsidRPr="0017776A">
        <w:rPr>
          <w:rFonts w:hint="eastAsia"/>
          <w:sz w:val="24"/>
        </w:rPr>
        <w:t xml:space="preserve">Education Section of the Embassy of P.R. China, </w:t>
      </w:r>
      <w:r w:rsidR="00FB0C14" w:rsidRPr="0017776A">
        <w:rPr>
          <w:sz w:val="24"/>
        </w:rPr>
        <w:t>106</w:t>
      </w:r>
      <w:r w:rsidR="00FB0C14" w:rsidRPr="0017776A">
        <w:rPr>
          <w:rFonts w:hint="eastAsia"/>
          <w:sz w:val="24"/>
        </w:rPr>
        <w:t xml:space="preserve">8 Budapest, </w:t>
      </w:r>
      <w:r w:rsidR="00FB0C14" w:rsidRPr="0017776A">
        <w:rPr>
          <w:rFonts w:hint="eastAsia"/>
          <w:sz w:val="24"/>
        </w:rPr>
        <w:lastRenderedPageBreak/>
        <w:t>Varosligeti fasor 20-22, Hungary</w:t>
      </w:r>
      <w:r w:rsidR="00EF48BD" w:rsidRPr="0017776A">
        <w:rPr>
          <w:rFonts w:hint="eastAsia"/>
          <w:sz w:val="24"/>
        </w:rPr>
        <w:t xml:space="preserve"> </w:t>
      </w:r>
      <w:r w:rsidR="007C0711" w:rsidRPr="0017776A">
        <w:rPr>
          <w:rFonts w:hint="eastAsia"/>
          <w:sz w:val="24"/>
        </w:rPr>
        <w:t>。</w:t>
      </w:r>
    </w:p>
    <w:p w:rsidR="007743E7" w:rsidRDefault="0017776A" w:rsidP="0017776A">
      <w:pPr>
        <w:ind w:left="420"/>
        <w:rPr>
          <w:rFonts w:hint="eastAsia"/>
          <w:sz w:val="24"/>
        </w:rPr>
      </w:pPr>
      <w:r>
        <w:rPr>
          <w:sz w:val="24"/>
        </w:rPr>
        <w:t>Since</w:t>
      </w:r>
      <w:r>
        <w:rPr>
          <w:rFonts w:hint="eastAsia"/>
          <w:sz w:val="24"/>
        </w:rPr>
        <w:t xml:space="preserve"> the information system </w:t>
      </w:r>
      <w:r>
        <w:rPr>
          <w:sz w:val="24"/>
        </w:rPr>
        <w:t>has been updated, the application documents should be submitted online electronically. Because the updated system has been applied for the first time, applicants also should submit paper documents of application materials at the same time. Applicants should finish the online application before April 1</w:t>
      </w:r>
      <w:r w:rsidRPr="0017776A">
        <w:rPr>
          <w:sz w:val="24"/>
          <w:vertAlign w:val="superscript"/>
        </w:rPr>
        <w:t>st</w:t>
      </w:r>
      <w:r>
        <w:rPr>
          <w:sz w:val="24"/>
        </w:rPr>
        <w:t xml:space="preserve">, 2017 and deliver the paper documents to the </w:t>
      </w:r>
      <w:r w:rsidR="00117945">
        <w:rPr>
          <w:rFonts w:hint="eastAsia"/>
          <w:sz w:val="24"/>
        </w:rPr>
        <w:t>Embassy</w:t>
      </w:r>
      <w:r w:rsidR="00EF48BD">
        <w:rPr>
          <w:rFonts w:hint="eastAsia"/>
          <w:sz w:val="24"/>
        </w:rPr>
        <w:t xml:space="preserve"> </w:t>
      </w:r>
      <w:r>
        <w:rPr>
          <w:sz w:val="24"/>
        </w:rPr>
        <w:t xml:space="preserve">or </w:t>
      </w:r>
      <w:r>
        <w:rPr>
          <w:rFonts w:hint="eastAsia"/>
          <w:sz w:val="24"/>
        </w:rPr>
        <w:t xml:space="preserve">Stipendium Hungaricum </w:t>
      </w:r>
      <w:r>
        <w:rPr>
          <w:sz w:val="24"/>
        </w:rPr>
        <w:t>Scholarship</w:t>
      </w:r>
      <w:r w:rsidR="00D717FE">
        <w:rPr>
          <w:sz w:val="24"/>
        </w:rPr>
        <w:t xml:space="preserve"> before April 10</w:t>
      </w:r>
      <w:r w:rsidR="00D717FE" w:rsidRPr="00D717FE">
        <w:rPr>
          <w:sz w:val="24"/>
          <w:vertAlign w:val="superscript"/>
        </w:rPr>
        <w:t>th</w:t>
      </w:r>
      <w:r w:rsidR="00D717FE">
        <w:rPr>
          <w:sz w:val="24"/>
        </w:rPr>
        <w:t>, 2017</w:t>
      </w:r>
      <w:r>
        <w:rPr>
          <w:sz w:val="24"/>
        </w:rPr>
        <w:t xml:space="preserve">. </w:t>
      </w:r>
      <w:r w:rsidR="00FB0C14">
        <w:rPr>
          <w:rFonts w:hint="eastAsia"/>
          <w:sz w:val="24"/>
        </w:rPr>
        <w:t xml:space="preserve">Mail </w:t>
      </w:r>
      <w:r>
        <w:rPr>
          <w:sz w:val="24"/>
        </w:rPr>
        <w:t>address</w:t>
      </w:r>
      <w:r w:rsidR="00686A07">
        <w:rPr>
          <w:sz w:val="24"/>
        </w:rPr>
        <w:t xml:space="preserve"> of the Embassy</w:t>
      </w:r>
      <w:r w:rsidR="00016B06">
        <w:rPr>
          <w:sz w:val="24"/>
        </w:rPr>
        <w:t>:</w:t>
      </w:r>
      <w:r>
        <w:rPr>
          <w:sz w:val="24"/>
        </w:rPr>
        <w:t xml:space="preserve"> </w:t>
      </w:r>
      <w:r w:rsidR="00016B06">
        <w:rPr>
          <w:rFonts w:hint="eastAsia"/>
          <w:sz w:val="24"/>
        </w:rPr>
        <w:t>Edu</w:t>
      </w:r>
      <w:r w:rsidR="00016B06">
        <w:rPr>
          <w:sz w:val="24"/>
        </w:rPr>
        <w:t xml:space="preserve">cation Section of the </w:t>
      </w:r>
      <w:r>
        <w:rPr>
          <w:sz w:val="24"/>
        </w:rPr>
        <w:t>Embassy</w:t>
      </w:r>
      <w:r w:rsidR="005204BE">
        <w:rPr>
          <w:rFonts w:hint="eastAsia"/>
          <w:sz w:val="24"/>
        </w:rPr>
        <w:t>,</w:t>
      </w:r>
      <w:r w:rsidR="00FB0C14">
        <w:rPr>
          <w:rFonts w:hint="eastAsia"/>
          <w:sz w:val="24"/>
        </w:rPr>
        <w:t xml:space="preserve"> </w:t>
      </w:r>
      <w:r w:rsidR="00FB0C14" w:rsidRPr="00FB0C14">
        <w:rPr>
          <w:sz w:val="24"/>
        </w:rPr>
        <w:t>106</w:t>
      </w:r>
      <w:r w:rsidR="00FB0C14" w:rsidRPr="00FB0C14">
        <w:rPr>
          <w:rFonts w:hint="eastAsia"/>
          <w:sz w:val="24"/>
        </w:rPr>
        <w:t>8 Budapest,</w:t>
      </w:r>
      <w:r w:rsidR="00FB0C14">
        <w:rPr>
          <w:rFonts w:hint="eastAsia"/>
          <w:sz w:val="24"/>
        </w:rPr>
        <w:t xml:space="preserve"> </w:t>
      </w:r>
      <w:r w:rsidR="00FB0C14" w:rsidRPr="00FB0C14">
        <w:rPr>
          <w:rFonts w:hint="eastAsia"/>
          <w:sz w:val="24"/>
        </w:rPr>
        <w:t>Varosligeti fasor 20-22, Hungary</w:t>
      </w:r>
      <w:r w:rsidR="00FB0C14">
        <w:rPr>
          <w:rFonts w:hint="eastAsia"/>
          <w:sz w:val="24"/>
        </w:rPr>
        <w:t>.</w:t>
      </w:r>
    </w:p>
    <w:p w:rsidR="007F2A50" w:rsidRDefault="007F2A50" w:rsidP="00FB0C14">
      <w:pPr>
        <w:ind w:left="420"/>
        <w:rPr>
          <w:rFonts w:hint="eastAsia"/>
          <w:sz w:val="24"/>
        </w:rPr>
      </w:pPr>
    </w:p>
    <w:p w:rsidR="007743E7" w:rsidRDefault="007743E7" w:rsidP="000E276E">
      <w:pPr>
        <w:numPr>
          <w:ilvl w:val="0"/>
          <w:numId w:val="1"/>
        </w:numPr>
        <w:rPr>
          <w:rFonts w:hint="eastAsia"/>
          <w:sz w:val="24"/>
        </w:rPr>
      </w:pPr>
      <w:r w:rsidRPr="007743E7">
        <w:rPr>
          <w:sz w:val="24"/>
        </w:rPr>
        <w:t>经留学基金委批准后即可获得中国政府奖学金资助来华学习</w:t>
      </w:r>
      <w:r w:rsidRPr="007743E7">
        <w:rPr>
          <w:rFonts w:hint="eastAsia"/>
          <w:sz w:val="24"/>
        </w:rPr>
        <w:t>，并发给</w:t>
      </w:r>
      <w:r w:rsidRPr="007743E7">
        <w:rPr>
          <w:sz w:val="24"/>
        </w:rPr>
        <w:t>《录取通知书》和《外国留学人员来华签证申请表》（</w:t>
      </w:r>
      <w:r w:rsidRPr="007743E7">
        <w:rPr>
          <w:sz w:val="24"/>
        </w:rPr>
        <w:t>JW201</w:t>
      </w:r>
      <w:r w:rsidRPr="007743E7">
        <w:rPr>
          <w:sz w:val="24"/>
        </w:rPr>
        <w:t>表）</w:t>
      </w:r>
      <w:r w:rsidRPr="007743E7">
        <w:rPr>
          <w:rFonts w:hint="eastAsia"/>
          <w:sz w:val="24"/>
        </w:rPr>
        <w:t>。</w:t>
      </w:r>
    </w:p>
    <w:p w:rsidR="006521CE" w:rsidRDefault="006521CE" w:rsidP="0017776A">
      <w:pPr>
        <w:ind w:left="360" w:hangingChars="150" w:hanging="360"/>
        <w:rPr>
          <w:sz w:val="24"/>
        </w:rPr>
      </w:pPr>
      <w:r>
        <w:rPr>
          <w:rFonts w:hint="eastAsia"/>
          <w:sz w:val="24"/>
        </w:rPr>
        <w:t xml:space="preserve">   </w:t>
      </w:r>
      <w:r w:rsidRPr="006521CE">
        <w:rPr>
          <w:sz w:val="24"/>
        </w:rPr>
        <w:t xml:space="preserve">CSC will send the Admission Notice and Visa Application Form for Study in China (JW201) to the </w:t>
      </w:r>
      <w:r>
        <w:rPr>
          <w:rFonts w:hint="eastAsia"/>
          <w:sz w:val="24"/>
        </w:rPr>
        <w:t xml:space="preserve">accepted </w:t>
      </w:r>
      <w:r w:rsidRPr="006521CE">
        <w:rPr>
          <w:sz w:val="24"/>
        </w:rPr>
        <w:t xml:space="preserve">candidates through </w:t>
      </w:r>
      <w:r w:rsidRPr="006521CE">
        <w:rPr>
          <w:rFonts w:hint="eastAsia"/>
          <w:sz w:val="24"/>
        </w:rPr>
        <w:t>the Embassy</w:t>
      </w:r>
      <w:r w:rsidRPr="006521CE">
        <w:rPr>
          <w:sz w:val="24"/>
        </w:rPr>
        <w:t>.</w:t>
      </w:r>
    </w:p>
    <w:p w:rsidR="009004E7" w:rsidRDefault="009004E7" w:rsidP="0017776A">
      <w:pPr>
        <w:ind w:left="360" w:hangingChars="150" w:hanging="360"/>
        <w:rPr>
          <w:sz w:val="24"/>
        </w:rPr>
      </w:pPr>
    </w:p>
    <w:p w:rsidR="0067577A" w:rsidRPr="006D41D5" w:rsidRDefault="0067577A" w:rsidP="0067577A">
      <w:pPr>
        <w:ind w:left="360" w:hangingChars="150" w:hanging="360"/>
        <w:rPr>
          <w:sz w:val="24"/>
        </w:rPr>
      </w:pPr>
      <w:r>
        <w:rPr>
          <w:rFonts w:hint="eastAsia"/>
          <w:sz w:val="24"/>
        </w:rPr>
        <w:t>后附：中国政府奖学金信息系统使用指南</w:t>
      </w:r>
      <w:r w:rsidR="006D41D5">
        <w:rPr>
          <w:rFonts w:hint="eastAsia"/>
          <w:sz w:val="24"/>
        </w:rPr>
        <w:t>(</w:t>
      </w:r>
      <w:r w:rsidR="006D41D5">
        <w:rPr>
          <w:rFonts w:hint="eastAsia"/>
          <w:sz w:val="24"/>
        </w:rPr>
        <w:t>中英文</w:t>
      </w:r>
      <w:r w:rsidR="006D41D5">
        <w:rPr>
          <w:rFonts w:hint="eastAsia"/>
          <w:sz w:val="24"/>
        </w:rPr>
        <w:t>)</w:t>
      </w:r>
    </w:p>
    <w:p w:rsidR="009004E7" w:rsidRDefault="0067577A" w:rsidP="0067577A">
      <w:pPr>
        <w:rPr>
          <w:sz w:val="24"/>
        </w:rPr>
      </w:pPr>
      <w:r>
        <w:rPr>
          <w:sz w:val="24"/>
        </w:rPr>
        <w:t>Attachment: Instructions of Chinese Government Scholarship Information System</w:t>
      </w:r>
      <w:r w:rsidR="006D41D5">
        <w:rPr>
          <w:sz w:val="24"/>
        </w:rPr>
        <w:t xml:space="preserve"> (in Chinese and English)</w:t>
      </w:r>
    </w:p>
    <w:p w:rsidR="009004E7" w:rsidRPr="006D41D5" w:rsidRDefault="009004E7" w:rsidP="0017776A">
      <w:pPr>
        <w:ind w:left="360" w:hangingChars="150" w:hanging="360"/>
        <w:rPr>
          <w:sz w:val="24"/>
        </w:rPr>
      </w:pPr>
    </w:p>
    <w:p w:rsidR="009004E7" w:rsidRPr="0067577A" w:rsidRDefault="009004E7" w:rsidP="0017776A">
      <w:pPr>
        <w:ind w:left="360" w:hangingChars="150" w:hanging="360"/>
        <w:rPr>
          <w:sz w:val="24"/>
        </w:rPr>
      </w:pPr>
    </w:p>
    <w:p w:rsidR="009004E7" w:rsidRDefault="009004E7" w:rsidP="0017776A">
      <w:pPr>
        <w:ind w:left="360" w:hangingChars="150" w:hanging="360"/>
        <w:rPr>
          <w:sz w:val="24"/>
        </w:rPr>
      </w:pPr>
    </w:p>
    <w:p w:rsidR="009004E7" w:rsidRDefault="009004E7" w:rsidP="0017776A">
      <w:pPr>
        <w:ind w:left="360" w:hangingChars="150" w:hanging="360"/>
        <w:rPr>
          <w:sz w:val="24"/>
        </w:rPr>
      </w:pPr>
    </w:p>
    <w:p w:rsidR="009004E7" w:rsidRDefault="009004E7" w:rsidP="0017776A">
      <w:pPr>
        <w:ind w:left="360" w:hangingChars="150" w:hanging="360"/>
        <w:rPr>
          <w:sz w:val="24"/>
        </w:rPr>
      </w:pPr>
    </w:p>
    <w:p w:rsidR="009004E7" w:rsidRDefault="009004E7" w:rsidP="0017776A">
      <w:pPr>
        <w:ind w:left="360" w:hangingChars="150" w:hanging="360"/>
        <w:rPr>
          <w:sz w:val="24"/>
        </w:rPr>
      </w:pPr>
    </w:p>
    <w:p w:rsidR="009004E7" w:rsidRDefault="009004E7" w:rsidP="0017776A">
      <w:pPr>
        <w:ind w:left="360" w:hangingChars="150" w:hanging="360"/>
        <w:rPr>
          <w:sz w:val="24"/>
        </w:rPr>
      </w:pPr>
    </w:p>
    <w:p w:rsidR="009004E7" w:rsidRDefault="009004E7" w:rsidP="0017776A">
      <w:pPr>
        <w:ind w:left="360" w:hangingChars="150" w:hanging="360"/>
        <w:rPr>
          <w:sz w:val="24"/>
        </w:rPr>
      </w:pPr>
    </w:p>
    <w:p w:rsidR="009004E7" w:rsidRDefault="009004E7" w:rsidP="0017776A">
      <w:pPr>
        <w:ind w:left="360" w:hangingChars="150" w:hanging="360"/>
        <w:rPr>
          <w:sz w:val="24"/>
        </w:rPr>
      </w:pPr>
    </w:p>
    <w:p w:rsidR="009004E7" w:rsidRDefault="009004E7" w:rsidP="0017776A">
      <w:pPr>
        <w:ind w:left="360" w:hangingChars="150" w:hanging="360"/>
        <w:rPr>
          <w:sz w:val="24"/>
        </w:rPr>
      </w:pPr>
    </w:p>
    <w:p w:rsidR="009004E7" w:rsidRDefault="009004E7" w:rsidP="0017776A">
      <w:pPr>
        <w:ind w:left="360" w:hangingChars="150" w:hanging="360"/>
        <w:rPr>
          <w:sz w:val="24"/>
        </w:rPr>
      </w:pPr>
    </w:p>
    <w:p w:rsidR="009004E7" w:rsidRDefault="009004E7" w:rsidP="0017776A">
      <w:pPr>
        <w:ind w:left="360" w:hangingChars="150" w:hanging="360"/>
        <w:rPr>
          <w:sz w:val="24"/>
        </w:rPr>
      </w:pPr>
    </w:p>
    <w:p w:rsidR="009004E7" w:rsidRDefault="009004E7" w:rsidP="0017776A">
      <w:pPr>
        <w:ind w:left="360" w:hangingChars="150" w:hanging="360"/>
        <w:rPr>
          <w:sz w:val="24"/>
        </w:rPr>
      </w:pPr>
    </w:p>
    <w:p w:rsidR="009004E7" w:rsidRDefault="009004E7" w:rsidP="0017776A">
      <w:pPr>
        <w:ind w:left="360" w:hangingChars="150" w:hanging="360"/>
        <w:rPr>
          <w:sz w:val="24"/>
        </w:rPr>
      </w:pPr>
    </w:p>
    <w:p w:rsidR="009004E7" w:rsidRDefault="009004E7" w:rsidP="0017776A">
      <w:pPr>
        <w:ind w:left="360" w:hangingChars="150" w:hanging="360"/>
        <w:rPr>
          <w:sz w:val="24"/>
        </w:rPr>
      </w:pPr>
    </w:p>
    <w:p w:rsidR="009004E7" w:rsidRDefault="009004E7" w:rsidP="0017776A">
      <w:pPr>
        <w:ind w:left="360" w:hangingChars="150" w:hanging="360"/>
        <w:rPr>
          <w:sz w:val="24"/>
        </w:rPr>
      </w:pPr>
    </w:p>
    <w:p w:rsidR="009004E7" w:rsidRDefault="009004E7" w:rsidP="0017776A">
      <w:pPr>
        <w:ind w:left="360" w:hangingChars="150" w:hanging="360"/>
        <w:rPr>
          <w:sz w:val="24"/>
        </w:rPr>
      </w:pPr>
    </w:p>
    <w:p w:rsidR="009004E7" w:rsidRDefault="009004E7" w:rsidP="0017776A">
      <w:pPr>
        <w:ind w:left="360" w:hangingChars="150" w:hanging="360"/>
        <w:rPr>
          <w:sz w:val="24"/>
        </w:rPr>
      </w:pPr>
    </w:p>
    <w:p w:rsidR="009004E7" w:rsidRDefault="009004E7" w:rsidP="0017776A">
      <w:pPr>
        <w:ind w:left="360" w:hangingChars="150" w:hanging="360"/>
        <w:rPr>
          <w:sz w:val="24"/>
        </w:rPr>
      </w:pPr>
    </w:p>
    <w:p w:rsidR="009004E7" w:rsidRDefault="009004E7" w:rsidP="0017776A">
      <w:pPr>
        <w:ind w:left="360" w:hangingChars="150" w:hanging="360"/>
        <w:rPr>
          <w:sz w:val="24"/>
        </w:rPr>
      </w:pPr>
    </w:p>
    <w:p w:rsidR="009004E7" w:rsidRDefault="009004E7" w:rsidP="0017776A">
      <w:pPr>
        <w:ind w:left="360" w:hangingChars="150" w:hanging="360"/>
        <w:rPr>
          <w:sz w:val="24"/>
        </w:rPr>
      </w:pPr>
    </w:p>
    <w:p w:rsidR="009004E7" w:rsidRDefault="009004E7" w:rsidP="0017776A">
      <w:pPr>
        <w:ind w:left="360" w:hangingChars="150" w:hanging="360"/>
        <w:rPr>
          <w:sz w:val="24"/>
        </w:rPr>
      </w:pPr>
    </w:p>
    <w:p w:rsidR="009004E7" w:rsidRDefault="009004E7" w:rsidP="0017776A">
      <w:pPr>
        <w:ind w:left="360" w:hangingChars="150" w:hanging="360"/>
        <w:rPr>
          <w:sz w:val="24"/>
        </w:rPr>
      </w:pPr>
    </w:p>
    <w:p w:rsidR="009004E7" w:rsidRDefault="009004E7" w:rsidP="0017776A">
      <w:pPr>
        <w:ind w:left="360" w:hangingChars="150" w:hanging="360"/>
        <w:rPr>
          <w:sz w:val="24"/>
        </w:rPr>
      </w:pPr>
    </w:p>
    <w:p w:rsidR="009004E7" w:rsidRDefault="009004E7" w:rsidP="0017776A">
      <w:pPr>
        <w:ind w:left="360" w:hangingChars="150" w:hanging="360"/>
        <w:rPr>
          <w:sz w:val="24"/>
        </w:rPr>
      </w:pPr>
    </w:p>
    <w:p w:rsidR="009004E7" w:rsidRDefault="009004E7" w:rsidP="0017776A">
      <w:pPr>
        <w:ind w:left="360" w:hangingChars="150" w:hanging="360"/>
        <w:rPr>
          <w:sz w:val="24"/>
        </w:rPr>
      </w:pPr>
    </w:p>
    <w:p w:rsidR="009004E7" w:rsidRDefault="009004E7" w:rsidP="0017776A">
      <w:pPr>
        <w:ind w:left="360" w:hangingChars="150" w:hanging="360"/>
        <w:rPr>
          <w:sz w:val="24"/>
        </w:rPr>
      </w:pPr>
    </w:p>
    <w:p w:rsidR="009004E7" w:rsidRDefault="008F3117" w:rsidP="0017776A">
      <w:pPr>
        <w:ind w:left="360" w:hangingChars="150" w:hanging="360"/>
        <w:rPr>
          <w:sz w:val="24"/>
        </w:rPr>
      </w:pPr>
      <w:r>
        <w:rPr>
          <w:noProof/>
          <w:sz w:val="24"/>
        </w:rPr>
        <w:drawing>
          <wp:inline distT="0" distB="0" distL="0" distR="0">
            <wp:extent cx="5272405" cy="6806565"/>
            <wp:effectExtent l="19050" t="0" r="4445" b="0"/>
            <wp:docPr id="1" name="图片 1" descr="草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草图1"/>
                    <pic:cNvPicPr>
                      <a:picLocks noChangeAspect="1" noChangeArrowheads="1"/>
                    </pic:cNvPicPr>
                  </pic:nvPicPr>
                  <pic:blipFill>
                    <a:blip r:embed="rId14" cstate="print"/>
                    <a:srcRect/>
                    <a:stretch>
                      <a:fillRect/>
                    </a:stretch>
                  </pic:blipFill>
                  <pic:spPr bwMode="auto">
                    <a:xfrm>
                      <a:off x="0" y="0"/>
                      <a:ext cx="5272405" cy="6806565"/>
                    </a:xfrm>
                    <a:prstGeom prst="rect">
                      <a:avLst/>
                    </a:prstGeom>
                    <a:noFill/>
                    <a:ln w="9525">
                      <a:noFill/>
                      <a:miter lim="800000"/>
                      <a:headEnd/>
                      <a:tailEnd/>
                    </a:ln>
                  </pic:spPr>
                </pic:pic>
              </a:graphicData>
            </a:graphic>
          </wp:inline>
        </w:drawing>
      </w:r>
    </w:p>
    <w:p w:rsidR="005D4B88" w:rsidRPr="006521CE" w:rsidRDefault="008F3117" w:rsidP="005D4B88">
      <w:pPr>
        <w:rPr>
          <w:sz w:val="24"/>
        </w:rPr>
      </w:pPr>
      <w:r>
        <w:rPr>
          <w:noProof/>
          <w:sz w:val="24"/>
        </w:rPr>
        <w:lastRenderedPageBreak/>
        <w:drawing>
          <wp:inline distT="0" distB="0" distL="0" distR="0">
            <wp:extent cx="5272405" cy="6806565"/>
            <wp:effectExtent l="19050" t="0" r="4445" b="0"/>
            <wp:docPr id="2" name="图片 2" descr="草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草图2"/>
                    <pic:cNvPicPr>
                      <a:picLocks noChangeAspect="1" noChangeArrowheads="1"/>
                    </pic:cNvPicPr>
                  </pic:nvPicPr>
                  <pic:blipFill>
                    <a:blip r:embed="rId15" cstate="print"/>
                    <a:srcRect/>
                    <a:stretch>
                      <a:fillRect/>
                    </a:stretch>
                  </pic:blipFill>
                  <pic:spPr bwMode="auto">
                    <a:xfrm>
                      <a:off x="0" y="0"/>
                      <a:ext cx="5272405" cy="6806565"/>
                    </a:xfrm>
                    <a:prstGeom prst="rect">
                      <a:avLst/>
                    </a:prstGeom>
                    <a:noFill/>
                    <a:ln w="9525">
                      <a:noFill/>
                      <a:miter lim="800000"/>
                      <a:headEnd/>
                      <a:tailEnd/>
                    </a:ln>
                  </pic:spPr>
                </pic:pic>
              </a:graphicData>
            </a:graphic>
          </wp:inline>
        </w:drawing>
      </w:r>
    </w:p>
    <w:sectPr w:rsidR="005D4B88" w:rsidRPr="006521CE">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1967" w:rsidRDefault="005B1967">
      <w:r>
        <w:separator/>
      </w:r>
    </w:p>
  </w:endnote>
  <w:endnote w:type="continuationSeparator" w:id="0">
    <w:p w:rsidR="005B1967" w:rsidRDefault="005B19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A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77A" w:rsidRDefault="0067577A">
    <w:pPr>
      <w:pStyle w:val="a4"/>
      <w:jc w:val="center"/>
    </w:pPr>
    <w:fldSimple w:instr="PAGE   \* MERGEFORMAT">
      <w:r w:rsidR="008F3117" w:rsidRPr="008F3117">
        <w:rPr>
          <w:noProof/>
          <w:lang w:val="zh-CN"/>
        </w:rPr>
        <w:t>1</w:t>
      </w:r>
    </w:fldSimple>
  </w:p>
  <w:p w:rsidR="0067577A" w:rsidRDefault="0067577A">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1967" w:rsidRDefault="005B1967">
      <w:r>
        <w:separator/>
      </w:r>
    </w:p>
  </w:footnote>
  <w:footnote w:type="continuationSeparator" w:id="0">
    <w:p w:rsidR="005B1967" w:rsidRDefault="005B196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42723"/>
    <w:multiLevelType w:val="hybridMultilevel"/>
    <w:tmpl w:val="452AEA84"/>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9"/>
  <w:displayBackgroundShape/>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F3FF8"/>
    <w:rsid w:val="00007938"/>
    <w:rsid w:val="00016B06"/>
    <w:rsid w:val="000E276E"/>
    <w:rsid w:val="000E3205"/>
    <w:rsid w:val="00117945"/>
    <w:rsid w:val="00154F12"/>
    <w:rsid w:val="00172497"/>
    <w:rsid w:val="0017776A"/>
    <w:rsid w:val="00183D2F"/>
    <w:rsid w:val="001C3031"/>
    <w:rsid w:val="001C3284"/>
    <w:rsid w:val="001F15D5"/>
    <w:rsid w:val="00273E1D"/>
    <w:rsid w:val="00334B63"/>
    <w:rsid w:val="003B1D4D"/>
    <w:rsid w:val="00411B11"/>
    <w:rsid w:val="00442228"/>
    <w:rsid w:val="00511530"/>
    <w:rsid w:val="005204BE"/>
    <w:rsid w:val="0052376F"/>
    <w:rsid w:val="005735CD"/>
    <w:rsid w:val="005B1967"/>
    <w:rsid w:val="005D4B88"/>
    <w:rsid w:val="005F4CE7"/>
    <w:rsid w:val="006372F3"/>
    <w:rsid w:val="00643293"/>
    <w:rsid w:val="006521CE"/>
    <w:rsid w:val="0067577A"/>
    <w:rsid w:val="00686A07"/>
    <w:rsid w:val="006C032F"/>
    <w:rsid w:val="006C18F5"/>
    <w:rsid w:val="006C4C02"/>
    <w:rsid w:val="006D41D5"/>
    <w:rsid w:val="00754260"/>
    <w:rsid w:val="007743E7"/>
    <w:rsid w:val="007755BF"/>
    <w:rsid w:val="007B575C"/>
    <w:rsid w:val="007C0711"/>
    <w:rsid w:val="007C114D"/>
    <w:rsid w:val="007F2A50"/>
    <w:rsid w:val="008314F5"/>
    <w:rsid w:val="008F1289"/>
    <w:rsid w:val="008F3117"/>
    <w:rsid w:val="008F5A40"/>
    <w:rsid w:val="009004E7"/>
    <w:rsid w:val="00935F05"/>
    <w:rsid w:val="009739CD"/>
    <w:rsid w:val="009D59B0"/>
    <w:rsid w:val="009D7190"/>
    <w:rsid w:val="009E572C"/>
    <w:rsid w:val="00A02301"/>
    <w:rsid w:val="00A67FDF"/>
    <w:rsid w:val="00A828F8"/>
    <w:rsid w:val="00A83222"/>
    <w:rsid w:val="00AD7E89"/>
    <w:rsid w:val="00AE7484"/>
    <w:rsid w:val="00B450BB"/>
    <w:rsid w:val="00BD0000"/>
    <w:rsid w:val="00BF3FF8"/>
    <w:rsid w:val="00C4723A"/>
    <w:rsid w:val="00C50D3C"/>
    <w:rsid w:val="00D058A0"/>
    <w:rsid w:val="00D12917"/>
    <w:rsid w:val="00D717FE"/>
    <w:rsid w:val="00E50A6A"/>
    <w:rsid w:val="00E75D4F"/>
    <w:rsid w:val="00E77632"/>
    <w:rsid w:val="00EF48BD"/>
    <w:rsid w:val="00F1679A"/>
    <w:rsid w:val="00F34C24"/>
    <w:rsid w:val="00FB0C1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rsid w:val="0064329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
    <w:uiPriority w:val="99"/>
    <w:rsid w:val="00643293"/>
    <w:pPr>
      <w:tabs>
        <w:tab w:val="center" w:pos="4153"/>
        <w:tab w:val="right" w:pos="8306"/>
      </w:tabs>
      <w:snapToGrid w:val="0"/>
      <w:jc w:val="left"/>
    </w:pPr>
    <w:rPr>
      <w:sz w:val="18"/>
      <w:szCs w:val="18"/>
    </w:rPr>
  </w:style>
  <w:style w:type="character" w:styleId="a5">
    <w:name w:val="Hyperlink"/>
    <w:rsid w:val="000E276E"/>
    <w:rPr>
      <w:strike w:val="0"/>
      <w:dstrike w:val="0"/>
      <w:color w:val="103480"/>
      <w:sz w:val="18"/>
      <w:szCs w:val="18"/>
      <w:u w:val="none"/>
      <w:effect w:val="none"/>
    </w:rPr>
  </w:style>
  <w:style w:type="character" w:customStyle="1" w:styleId="Char">
    <w:name w:val="页脚 Char"/>
    <w:link w:val="a4"/>
    <w:uiPriority w:val="99"/>
    <w:rsid w:val="0067577A"/>
    <w:rPr>
      <w:kern w:val="2"/>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ampuschina.org/scholarshipdetailen.aspx?cid=97&amp;id=3157" TargetMode="External"/><Relationship Id="rId13" Type="http://schemas.openxmlformats.org/officeDocument/2006/relationships/hyperlink" Target="http://www.campuschina.o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sc.edu.cn/studyinchina/scholarshipdetail.aspx?cid=93&amp;id=3065" TargetMode="External"/><Relationship Id="rId12" Type="http://schemas.openxmlformats.org/officeDocument/2006/relationships/hyperlink" Target="http://www.csc.edu.cn/studyinchin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ampuschina.org/"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campuschina.org/scholarshipdetailen.aspx?cid=97&amp;id=3157" TargetMode="External"/><Relationship Id="rId4" Type="http://schemas.openxmlformats.org/officeDocument/2006/relationships/webSettings" Target="webSettings.xml"/><Relationship Id="rId9" Type="http://schemas.openxmlformats.org/officeDocument/2006/relationships/hyperlink" Target="http://www.csc.edu.cn/studyinchina/scholarshipdetail.aspx?cid=93&amp;id=3065" TargetMode="External"/><Relationship Id="rId1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528</Words>
  <Characters>3010</Characters>
  <Application>Microsoft Office Word</Application>
  <DocSecurity>0</DocSecurity>
  <Lines>25</Lines>
  <Paragraphs>7</Paragraphs>
  <ScaleCrop>false</ScaleCrop>
  <Company>jyz</Company>
  <LinksUpToDate>false</LinksUpToDate>
  <CharactersWithSpaces>3531</CharactersWithSpaces>
  <SharedDoc>false</SharedDoc>
  <HLinks>
    <vt:vector size="42" baseType="variant">
      <vt:variant>
        <vt:i4>3342440</vt:i4>
      </vt:variant>
      <vt:variant>
        <vt:i4>18</vt:i4>
      </vt:variant>
      <vt:variant>
        <vt:i4>0</vt:i4>
      </vt:variant>
      <vt:variant>
        <vt:i4>5</vt:i4>
      </vt:variant>
      <vt:variant>
        <vt:lpwstr>http://www.campuschina.org/</vt:lpwstr>
      </vt:variant>
      <vt:variant>
        <vt:lpwstr/>
      </vt:variant>
      <vt:variant>
        <vt:i4>6619198</vt:i4>
      </vt:variant>
      <vt:variant>
        <vt:i4>15</vt:i4>
      </vt:variant>
      <vt:variant>
        <vt:i4>0</vt:i4>
      </vt:variant>
      <vt:variant>
        <vt:i4>5</vt:i4>
      </vt:variant>
      <vt:variant>
        <vt:lpwstr>http://www.csc.edu.cn/studyinchina</vt:lpwstr>
      </vt:variant>
      <vt:variant>
        <vt:lpwstr/>
      </vt:variant>
      <vt:variant>
        <vt:i4>3342440</vt:i4>
      </vt:variant>
      <vt:variant>
        <vt:i4>12</vt:i4>
      </vt:variant>
      <vt:variant>
        <vt:i4>0</vt:i4>
      </vt:variant>
      <vt:variant>
        <vt:i4>5</vt:i4>
      </vt:variant>
      <vt:variant>
        <vt:lpwstr>http://www.campuschina.org/</vt:lpwstr>
      </vt:variant>
      <vt:variant>
        <vt:lpwstr/>
      </vt:variant>
      <vt:variant>
        <vt:i4>3604522</vt:i4>
      </vt:variant>
      <vt:variant>
        <vt:i4>9</vt:i4>
      </vt:variant>
      <vt:variant>
        <vt:i4>0</vt:i4>
      </vt:variant>
      <vt:variant>
        <vt:i4>5</vt:i4>
      </vt:variant>
      <vt:variant>
        <vt:lpwstr>http://campuschina.org/scholarshipdetailen.aspx?cid=97&amp;id=3157</vt:lpwstr>
      </vt:variant>
      <vt:variant>
        <vt:lpwstr/>
      </vt:variant>
      <vt:variant>
        <vt:i4>524355</vt:i4>
      </vt:variant>
      <vt:variant>
        <vt:i4>6</vt:i4>
      </vt:variant>
      <vt:variant>
        <vt:i4>0</vt:i4>
      </vt:variant>
      <vt:variant>
        <vt:i4>5</vt:i4>
      </vt:variant>
      <vt:variant>
        <vt:lpwstr>http://www.csc.edu.cn/studyinchina/scholarshipdetail.aspx?cid=93&amp;id=3065</vt:lpwstr>
      </vt:variant>
      <vt:variant>
        <vt:lpwstr/>
      </vt:variant>
      <vt:variant>
        <vt:i4>3604522</vt:i4>
      </vt:variant>
      <vt:variant>
        <vt:i4>3</vt:i4>
      </vt:variant>
      <vt:variant>
        <vt:i4>0</vt:i4>
      </vt:variant>
      <vt:variant>
        <vt:i4>5</vt:i4>
      </vt:variant>
      <vt:variant>
        <vt:lpwstr>http://campuschina.org/scholarshipdetailen.aspx?cid=97&amp;id=3157</vt:lpwstr>
      </vt:variant>
      <vt:variant>
        <vt:lpwstr/>
      </vt:variant>
      <vt:variant>
        <vt:i4>524355</vt:i4>
      </vt:variant>
      <vt:variant>
        <vt:i4>0</vt:i4>
      </vt:variant>
      <vt:variant>
        <vt:i4>0</vt:i4>
      </vt:variant>
      <vt:variant>
        <vt:i4>5</vt:i4>
      </vt:variant>
      <vt:variant>
        <vt:lpwstr>http://www.csc.edu.cn/studyinchina/scholarshipdetail.aspx?cid=93&amp;id=3065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招生流程</dc:title>
  <dc:creator>jyz</dc:creator>
  <cp:lastModifiedBy>User</cp:lastModifiedBy>
  <cp:revision>2</cp:revision>
  <dcterms:created xsi:type="dcterms:W3CDTF">2017-03-19T12:18:00Z</dcterms:created>
  <dcterms:modified xsi:type="dcterms:W3CDTF">2017-03-19T12:18:00Z</dcterms:modified>
</cp:coreProperties>
</file>